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AA" w:rsidRPr="007A6428" w:rsidRDefault="007A6428">
      <w:pPr>
        <w:rPr>
          <w:b/>
          <w:i/>
          <w:sz w:val="28"/>
          <w:szCs w:val="28"/>
        </w:rPr>
      </w:pPr>
      <w:bookmarkStart w:id="0" w:name="_GoBack"/>
      <w:r w:rsidRPr="007A6428">
        <w:rPr>
          <w:b/>
          <w:i/>
          <w:sz w:val="28"/>
          <w:szCs w:val="28"/>
        </w:rPr>
        <w:t>Upozorňujeme občany, kteří si zvolili platbu za stočné pololetně, že splatnost je 30. 6. 2018 – můžete zaplatit v hotovosti, platební kartou v kanceláři obecního úřadu nebo převodem na účet 5626651/0100 variabilní symbol číslo domu, na osobu 720,--Kč</w:t>
      </w:r>
      <w:bookmarkEnd w:id="0"/>
    </w:p>
    <w:sectPr w:rsidR="00AC24AA" w:rsidRPr="007A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28"/>
    <w:rsid w:val="007A6428"/>
    <w:rsid w:val="00A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85F9-26D5-476F-998D-8540CA2D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Studýnková</dc:creator>
  <cp:keywords/>
  <dc:description/>
  <cp:lastModifiedBy>Marcela Studýnková</cp:lastModifiedBy>
  <cp:revision>1</cp:revision>
  <dcterms:created xsi:type="dcterms:W3CDTF">2018-06-11T05:34:00Z</dcterms:created>
  <dcterms:modified xsi:type="dcterms:W3CDTF">2018-06-11T05:37:00Z</dcterms:modified>
</cp:coreProperties>
</file>